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DE6E" w14:textId="77777777" w:rsidR="00A853B2" w:rsidRPr="008C2348" w:rsidRDefault="00D133C4" w:rsidP="00A853B2">
      <w:pPr>
        <w:jc w:val="center"/>
        <w:rPr>
          <w:rFonts w:ascii="Albertus" w:hAnsi="Albertus"/>
          <w:b/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4D3907C2" wp14:editId="1FEB6DF4">
            <wp:simplePos x="0" y="0"/>
            <wp:positionH relativeFrom="column">
              <wp:posOffset>2230755</wp:posOffset>
            </wp:positionH>
            <wp:positionV relativeFrom="paragraph">
              <wp:posOffset>-320040</wp:posOffset>
            </wp:positionV>
            <wp:extent cx="1325880" cy="1421130"/>
            <wp:effectExtent l="19050" t="0" r="762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1C24"/>
                        </a:clrFrom>
                        <a:clrTo>
                          <a:srgbClr val="ED1C24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42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3B2" w:rsidRPr="008C2348">
        <w:rPr>
          <w:rFonts w:ascii="Harrington" w:hAnsi="Harrington" w:cs="Arial"/>
          <w:b/>
          <w:noProof/>
          <w:color w:val="000000"/>
          <w:spacing w:val="20"/>
          <w:sz w:val="44"/>
          <w:szCs w:val="44"/>
        </w:rPr>
        <w:t>Cowpet Bay West</w:t>
      </w:r>
    </w:p>
    <w:p w14:paraId="7B769D73" w14:textId="402762AC" w:rsidR="00F86A69" w:rsidRPr="00EA632F" w:rsidRDefault="00A853B2" w:rsidP="00EA632F">
      <w:pPr>
        <w:jc w:val="center"/>
        <w:rPr>
          <w:rFonts w:ascii="Garamond" w:hAnsi="Garamond"/>
          <w:b/>
        </w:rPr>
      </w:pPr>
      <w:r w:rsidRPr="008C2348">
        <w:rPr>
          <w:rFonts w:ascii="Garamond" w:hAnsi="Garamond"/>
          <w:b/>
        </w:rPr>
        <w:t>6201 Windward Way, St. Thomas, USVI 0080</w:t>
      </w:r>
      <w:r w:rsidR="00EA632F">
        <w:rPr>
          <w:rFonts w:ascii="Garamond" w:hAnsi="Garamond"/>
          <w:b/>
        </w:rPr>
        <w:t>2</w:t>
      </w:r>
    </w:p>
    <w:p w14:paraId="108333C0" w14:textId="77777777" w:rsidR="00A853B2" w:rsidRPr="00A853B2" w:rsidRDefault="00D133C4" w:rsidP="00A853B2">
      <w:pPr>
        <w:pStyle w:val="Header"/>
        <w:jc w:val="center"/>
        <w:rPr>
          <w:rFonts w:ascii="Garamond" w:hAnsi="Garamond"/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5E5F745" wp14:editId="024BCC71">
            <wp:simplePos x="0" y="0"/>
            <wp:positionH relativeFrom="column">
              <wp:posOffset>-190500</wp:posOffset>
            </wp:positionH>
            <wp:positionV relativeFrom="paragraph">
              <wp:posOffset>29845</wp:posOffset>
            </wp:positionV>
            <wp:extent cx="6391275" cy="116205"/>
            <wp:effectExtent l="19050" t="0" r="9525" b="0"/>
            <wp:wrapNone/>
            <wp:docPr id="12" name="il_fi" descr="http://philpersson.name/wavy_line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hilpersson.name/wavy_line_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6500AE" w14:textId="103CEAEF" w:rsidR="009D0ECB" w:rsidRDefault="00EA632F" w:rsidP="00EA632F">
      <w:pPr>
        <w:jc w:val="center"/>
        <w:rPr>
          <w:b/>
          <w:bCs/>
        </w:rPr>
      </w:pPr>
      <w:r>
        <w:rPr>
          <w:b/>
          <w:bCs/>
        </w:rPr>
        <w:t>CBW Condo Association Rules &amp; Regulations for Tenants</w:t>
      </w:r>
    </w:p>
    <w:p w14:paraId="0C0D9510" w14:textId="76F5AAB3" w:rsidR="00EA632F" w:rsidRDefault="00EA632F" w:rsidP="00EA632F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~~to be posted inside condos~~</w:t>
      </w:r>
    </w:p>
    <w:p w14:paraId="49A286D8" w14:textId="7B1BE302" w:rsidR="00EA632F" w:rsidRDefault="00EA632F" w:rsidP="00EA632F">
      <w:pPr>
        <w:jc w:val="center"/>
        <w:rPr>
          <w:b/>
          <w:bCs/>
          <w:color w:val="FF0000"/>
        </w:rPr>
      </w:pPr>
    </w:p>
    <w:p w14:paraId="1C683D0F" w14:textId="076D30C4" w:rsidR="00EA632F" w:rsidRDefault="00EA632F" w:rsidP="00EA632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Cowpet Bay We</w:t>
      </w:r>
      <w:r w:rsidR="005D4EB2">
        <w:rPr>
          <w:b/>
          <w:bCs/>
          <w:color w:val="000000" w:themeColor="text1"/>
        </w:rPr>
        <w:t>s</w:t>
      </w:r>
      <w:r>
        <w:rPr>
          <w:b/>
          <w:bCs/>
          <w:color w:val="000000" w:themeColor="text1"/>
        </w:rPr>
        <w:t xml:space="preserve">t is a </w:t>
      </w:r>
      <w:r>
        <w:rPr>
          <w:b/>
          <w:bCs/>
          <w:color w:val="FF0000"/>
        </w:rPr>
        <w:t xml:space="preserve">residential condo community </w:t>
      </w:r>
      <w:r>
        <w:rPr>
          <w:b/>
          <w:bCs/>
          <w:color w:val="000000" w:themeColor="text1"/>
        </w:rPr>
        <w:t xml:space="preserve">bound by the rules and regulations intended to insure neighbors’ peaceful co-existence.  </w:t>
      </w:r>
      <w:r>
        <w:rPr>
          <w:b/>
          <w:bCs/>
          <w:color w:val="FF0000"/>
        </w:rPr>
        <w:t xml:space="preserve">All visitors </w:t>
      </w:r>
      <w:r>
        <w:rPr>
          <w:b/>
          <w:bCs/>
          <w:color w:val="000000" w:themeColor="text1"/>
        </w:rPr>
        <w:t xml:space="preserve">to our property </w:t>
      </w:r>
      <w:r>
        <w:rPr>
          <w:b/>
          <w:bCs/>
          <w:color w:val="FF0000"/>
        </w:rPr>
        <w:t xml:space="preserve">(including short-term renters) </w:t>
      </w:r>
      <w:r>
        <w:rPr>
          <w:b/>
          <w:bCs/>
          <w:color w:val="000000" w:themeColor="text1"/>
        </w:rPr>
        <w:t>are expected to follow our CBW property rules and regulations.  Thank you.</w:t>
      </w:r>
    </w:p>
    <w:p w14:paraId="3521D622" w14:textId="6E209F8E" w:rsidR="00EA632F" w:rsidRDefault="00EA632F" w:rsidP="00EA632F">
      <w:pPr>
        <w:rPr>
          <w:b/>
          <w:bCs/>
          <w:color w:val="000000" w:themeColor="text1"/>
        </w:rPr>
      </w:pPr>
    </w:p>
    <w:p w14:paraId="7495F62E" w14:textId="7621ABD0" w:rsidR="00EA632F" w:rsidRDefault="00EA632F" w:rsidP="00EA632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USVI NOISE ORDINANCES for CONDO and BEACH:</w:t>
      </w:r>
    </w:p>
    <w:p w14:paraId="04C94274" w14:textId="02F4812F" w:rsidR="00EA632F" w:rsidRPr="00EA632F" w:rsidRDefault="00EA632F" w:rsidP="006920D1">
      <w:pPr>
        <w:pStyle w:val="ListParagraph"/>
        <w:numPr>
          <w:ilvl w:val="0"/>
          <w:numId w:val="2"/>
        </w:numPr>
        <w:ind w:left="45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No “loud” noise-including loud talk or music-</w:t>
      </w:r>
      <w:r>
        <w:rPr>
          <w:color w:val="000000" w:themeColor="text1"/>
        </w:rPr>
        <w:t xml:space="preserve">permitted in the condos, on the balconies, nor on the beach or other outdoor spaces.  </w:t>
      </w:r>
      <w:r w:rsidRPr="00EA632F">
        <w:rPr>
          <w:b/>
          <w:bCs/>
          <w:color w:val="FF0000"/>
        </w:rPr>
        <w:t>$300-$100</w:t>
      </w:r>
      <w:r w:rsidR="005D4EB2">
        <w:rPr>
          <w:b/>
          <w:bCs/>
          <w:color w:val="FF0000"/>
        </w:rPr>
        <w:t>0</w:t>
      </w:r>
      <w:r w:rsidRPr="00EA632F">
        <w:rPr>
          <w:b/>
          <w:bCs/>
          <w:color w:val="FF0000"/>
        </w:rPr>
        <w:t xml:space="preserve"> fine for noise violations.</w:t>
      </w:r>
    </w:p>
    <w:p w14:paraId="7AADC0D2" w14:textId="32F3AFE5" w:rsidR="00EA632F" w:rsidRPr="00EA632F" w:rsidRDefault="00EA632F" w:rsidP="006920D1">
      <w:pPr>
        <w:pStyle w:val="ListParagraph"/>
        <w:numPr>
          <w:ilvl w:val="0"/>
          <w:numId w:val="2"/>
        </w:numPr>
        <w:ind w:left="45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USVI law defines “loud” </w:t>
      </w:r>
      <w:r>
        <w:rPr>
          <w:color w:val="000000" w:themeColor="text1"/>
        </w:rPr>
        <w:t>as “sound that can be heard 100 ft away” OR “louder than 75dBa” (the noise of a standard vacuum cleaner)</w:t>
      </w:r>
    </w:p>
    <w:p w14:paraId="2AB75007" w14:textId="11F0AA56" w:rsidR="00EA632F" w:rsidRDefault="00EA632F" w:rsidP="00EA632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PARKING:</w:t>
      </w:r>
    </w:p>
    <w:p w14:paraId="58C35904" w14:textId="16337D04" w:rsidR="00EA632F" w:rsidRPr="00EA632F" w:rsidRDefault="00EA632F" w:rsidP="006920D1">
      <w:pPr>
        <w:pStyle w:val="ListParagraph"/>
        <w:numPr>
          <w:ilvl w:val="0"/>
          <w:numId w:val="3"/>
        </w:numPr>
        <w:ind w:left="45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All owners and renters must display parking passes on their windshields.  </w:t>
      </w:r>
      <w:r>
        <w:rPr>
          <w:color w:val="000000" w:themeColor="text1"/>
        </w:rPr>
        <w:t>(One owner pass and one guest pass is provided for each numbered condo unit.)</w:t>
      </w:r>
    </w:p>
    <w:p w14:paraId="504FD300" w14:textId="400E084A" w:rsidR="00EA632F" w:rsidRDefault="00EA632F" w:rsidP="006920D1">
      <w:pPr>
        <w:pStyle w:val="ListParagraph"/>
        <w:numPr>
          <w:ilvl w:val="0"/>
          <w:numId w:val="3"/>
        </w:numPr>
        <w:ind w:left="45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“Guest” spots are indicated throughout the property and should not be occupied for more than 24 hours.</w:t>
      </w:r>
    </w:p>
    <w:p w14:paraId="7560DD24" w14:textId="5C1F7203" w:rsidR="00EA632F" w:rsidRPr="00EA632F" w:rsidRDefault="00EA632F" w:rsidP="006920D1">
      <w:pPr>
        <w:pStyle w:val="ListParagraph"/>
        <w:numPr>
          <w:ilvl w:val="0"/>
          <w:numId w:val="3"/>
        </w:numPr>
        <w:ind w:left="45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Unauthorized vehicles (no parking pass displayed) will be towed.  </w:t>
      </w:r>
      <w:r>
        <w:rPr>
          <w:color w:val="000000" w:themeColor="text1"/>
        </w:rPr>
        <w:t xml:space="preserve">No boat, trailer, or </w:t>
      </w:r>
      <w:r w:rsidR="004A74C5">
        <w:rPr>
          <w:color w:val="000000" w:themeColor="text1"/>
        </w:rPr>
        <w:t xml:space="preserve">heavy </w:t>
      </w:r>
      <w:r>
        <w:rPr>
          <w:color w:val="000000" w:themeColor="text1"/>
        </w:rPr>
        <w:t xml:space="preserve">commercial vehicle is authorized to park on the property. </w:t>
      </w:r>
      <w:r w:rsidRPr="00EA632F">
        <w:rPr>
          <w:b/>
          <w:bCs/>
          <w:color w:val="FF0000"/>
        </w:rPr>
        <w:t>$100-$200 fine and possible towing for parking violations.</w:t>
      </w:r>
    </w:p>
    <w:p w14:paraId="17D3672B" w14:textId="59BCF74D" w:rsidR="00EA632F" w:rsidRDefault="00EA632F" w:rsidP="00EA632F">
      <w:pPr>
        <w:rPr>
          <w:b/>
          <w:bCs/>
          <w:color w:val="000000" w:themeColor="text1"/>
        </w:rPr>
      </w:pPr>
      <w:r w:rsidRPr="00EA632F">
        <w:rPr>
          <w:b/>
          <w:bCs/>
          <w:color w:val="000000" w:themeColor="text1"/>
        </w:rPr>
        <w:t>TOILETS:</w:t>
      </w:r>
    </w:p>
    <w:p w14:paraId="118F6D83" w14:textId="77777777" w:rsidR="00EA632F" w:rsidRDefault="00EA632F" w:rsidP="006920D1">
      <w:pPr>
        <w:pStyle w:val="ListParagraph"/>
        <w:numPr>
          <w:ilvl w:val="0"/>
          <w:numId w:val="4"/>
        </w:numPr>
        <w:ind w:left="450"/>
        <w:rPr>
          <w:b/>
          <w:bCs/>
          <w:color w:val="000000" w:themeColor="text1"/>
        </w:rPr>
      </w:pPr>
      <w:r>
        <w:rPr>
          <w:b/>
          <w:bCs/>
          <w:color w:val="FF0000"/>
          <w:u w:val="single"/>
        </w:rPr>
        <w:t>NOTHING</w:t>
      </w:r>
      <w:r>
        <w:rPr>
          <w:b/>
          <w:bCs/>
          <w:color w:val="FF0000"/>
        </w:rPr>
        <w:t xml:space="preserve"> besides standard toilet paper </w:t>
      </w:r>
      <w:r>
        <w:rPr>
          <w:b/>
          <w:bCs/>
          <w:color w:val="000000" w:themeColor="text1"/>
        </w:rPr>
        <w:t xml:space="preserve">can be flushed down the toilets!!!  No tampons, no “flushable” wipes- they are NOT safely flushable in a </w:t>
      </w:r>
      <w:proofErr w:type="gramStart"/>
      <w:r>
        <w:rPr>
          <w:b/>
          <w:bCs/>
          <w:color w:val="000000" w:themeColor="text1"/>
        </w:rPr>
        <w:t>50 year old</w:t>
      </w:r>
      <w:proofErr w:type="gramEnd"/>
      <w:r>
        <w:rPr>
          <w:b/>
          <w:bCs/>
          <w:color w:val="000000" w:themeColor="text1"/>
        </w:rPr>
        <w:t xml:space="preserve"> system.</w:t>
      </w:r>
    </w:p>
    <w:p w14:paraId="06FD5466" w14:textId="000BA79F" w:rsidR="00EA632F" w:rsidRDefault="00EA632F" w:rsidP="006920D1">
      <w:pPr>
        <w:pStyle w:val="ListParagraph"/>
        <w:numPr>
          <w:ilvl w:val="0"/>
          <w:numId w:val="4"/>
        </w:numPr>
        <w:ind w:left="450"/>
        <w:rPr>
          <w:b/>
          <w:bCs/>
          <w:color w:val="000000" w:themeColor="text1"/>
        </w:rPr>
      </w:pPr>
      <w:r w:rsidRPr="00EA632F">
        <w:rPr>
          <w:b/>
          <w:bCs/>
          <w:color w:val="FF0000"/>
        </w:rPr>
        <w:t>Owners/renters will be billed</w:t>
      </w:r>
      <w:r>
        <w:rPr>
          <w:b/>
          <w:bCs/>
          <w:color w:val="000000" w:themeColor="text1"/>
        </w:rPr>
        <w:t xml:space="preserve"> for pipe repairs which </w:t>
      </w:r>
      <w:r w:rsidRPr="00EA632F">
        <w:rPr>
          <w:b/>
          <w:bCs/>
          <w:color w:val="FF0000"/>
        </w:rPr>
        <w:t>can run to $15,000</w:t>
      </w:r>
      <w:r>
        <w:rPr>
          <w:b/>
          <w:bCs/>
          <w:color w:val="000000" w:themeColor="text1"/>
        </w:rPr>
        <w:t>.</w:t>
      </w:r>
    </w:p>
    <w:p w14:paraId="705A7DBC" w14:textId="68E8B274" w:rsidR="00DE1627" w:rsidRDefault="00EA632F" w:rsidP="00DE1627">
      <w:pPr>
        <w:rPr>
          <w:b/>
          <w:bCs/>
          <w:color w:val="000000" w:themeColor="text1"/>
        </w:rPr>
      </w:pPr>
      <w:r w:rsidRPr="00DE1627">
        <w:rPr>
          <w:b/>
          <w:bCs/>
          <w:color w:val="000000" w:themeColor="text1"/>
        </w:rPr>
        <w:t>TRASH:</w:t>
      </w:r>
    </w:p>
    <w:p w14:paraId="4213078C" w14:textId="3B518BC8" w:rsidR="006920D1" w:rsidRPr="006920D1" w:rsidRDefault="006920D1" w:rsidP="006920D1">
      <w:pPr>
        <w:pStyle w:val="ListParagraph"/>
        <w:numPr>
          <w:ilvl w:val="0"/>
          <w:numId w:val="11"/>
        </w:numPr>
        <w:ind w:left="45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No garbage or trash may be left nor disposed of on or adjacent to our property.</w:t>
      </w:r>
    </w:p>
    <w:p w14:paraId="4E10650C" w14:textId="0798A52D" w:rsidR="004461D5" w:rsidRPr="004461D5" w:rsidRDefault="00DE1627" w:rsidP="004461D5">
      <w:pPr>
        <w:pStyle w:val="ListParagraph"/>
        <w:numPr>
          <w:ilvl w:val="0"/>
          <w:numId w:val="7"/>
        </w:numPr>
        <w:ind w:left="450"/>
        <w:rPr>
          <w:b/>
          <w:bCs/>
          <w:color w:val="000000" w:themeColor="text1"/>
        </w:rPr>
      </w:pPr>
      <w:r w:rsidRPr="00DE1627">
        <w:t>Owners/renters may place</w:t>
      </w:r>
      <w:r w:rsidRPr="006920D1">
        <w:rPr>
          <w:b/>
          <w:bCs/>
        </w:rPr>
        <w:t xml:space="preserve"> </w:t>
      </w:r>
      <w:r w:rsidR="004461D5" w:rsidRPr="004461D5">
        <w:rPr>
          <w:b/>
          <w:bCs/>
          <w:color w:val="FF0000"/>
          <w:u w:val="single"/>
        </w:rPr>
        <w:t>BAGGED</w:t>
      </w:r>
      <w:r w:rsidR="004461D5">
        <w:rPr>
          <w:color w:val="FF0000"/>
        </w:rPr>
        <w:t>-</w:t>
      </w:r>
      <w:r w:rsidRPr="004461D5">
        <w:rPr>
          <w:b/>
          <w:bCs/>
          <w:color w:val="FF0000"/>
        </w:rPr>
        <w:t>household</w:t>
      </w:r>
      <w:r w:rsidRPr="006920D1">
        <w:rPr>
          <w:b/>
          <w:bCs/>
          <w:color w:val="FF0000"/>
        </w:rPr>
        <w:t xml:space="preserve"> trash ONLY-no paint/construction materials</w:t>
      </w:r>
      <w:r>
        <w:t>-</w:t>
      </w:r>
      <w:r w:rsidRPr="006920D1">
        <w:rPr>
          <w:color w:val="FF0000"/>
        </w:rPr>
        <w:t xml:space="preserve"> </w:t>
      </w:r>
      <w:r w:rsidRPr="00DE1627">
        <w:t>in the designated bins at the end of Leeward and Windward</w:t>
      </w:r>
      <w:r>
        <w:t>.</w:t>
      </w:r>
    </w:p>
    <w:p w14:paraId="445E4472" w14:textId="448BB575" w:rsidR="00DE1627" w:rsidRPr="00DE1627" w:rsidRDefault="00DE1627" w:rsidP="006920D1">
      <w:pPr>
        <w:pStyle w:val="ListParagraph"/>
        <w:numPr>
          <w:ilvl w:val="0"/>
          <w:numId w:val="7"/>
        </w:numPr>
        <w:ind w:left="450"/>
        <w:rPr>
          <w:b/>
          <w:bCs/>
          <w:color w:val="000000" w:themeColor="text1"/>
        </w:rPr>
      </w:pPr>
      <w:r>
        <w:t xml:space="preserve">No trash is to be left on porches at anytime and no trash service is to be </w:t>
      </w:r>
      <w:proofErr w:type="gramStart"/>
      <w:r>
        <w:t>employed.-</w:t>
      </w:r>
      <w:proofErr w:type="gramEnd"/>
      <w:r>
        <w:rPr>
          <w:b/>
          <w:bCs/>
          <w:color w:val="FF0000"/>
        </w:rPr>
        <w:t>$100</w:t>
      </w:r>
      <w:r w:rsidR="004A74C5">
        <w:rPr>
          <w:b/>
          <w:bCs/>
          <w:color w:val="FF0000"/>
        </w:rPr>
        <w:t>-$400 fine for trash violations.</w:t>
      </w:r>
    </w:p>
    <w:p w14:paraId="52B7E021" w14:textId="77777777" w:rsidR="00DE1627" w:rsidRDefault="00DE1627" w:rsidP="00DE1627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OUTDOOR SPACES:</w:t>
      </w:r>
    </w:p>
    <w:p w14:paraId="140DAB2C" w14:textId="77777777" w:rsidR="00DE1627" w:rsidRPr="00DE1627" w:rsidRDefault="00DE1627" w:rsidP="006920D1">
      <w:pPr>
        <w:pStyle w:val="ListParagraph"/>
        <w:numPr>
          <w:ilvl w:val="0"/>
          <w:numId w:val="8"/>
        </w:numPr>
        <w:ind w:left="450"/>
        <w:rPr>
          <w:b/>
          <w:bCs/>
          <w:color w:val="000000" w:themeColor="text1"/>
        </w:rPr>
      </w:pPr>
      <w:r>
        <w:rPr>
          <w:b/>
          <w:bCs/>
        </w:rPr>
        <w:t xml:space="preserve">Barbecuing </w:t>
      </w:r>
      <w:r>
        <w:t>is not permitted on seaside galleries/balconies.</w:t>
      </w:r>
    </w:p>
    <w:p w14:paraId="33AE75C2" w14:textId="77777777" w:rsidR="00DE1627" w:rsidRPr="00DE1627" w:rsidRDefault="00DE1627" w:rsidP="006920D1">
      <w:pPr>
        <w:pStyle w:val="ListParagraph"/>
        <w:numPr>
          <w:ilvl w:val="0"/>
          <w:numId w:val="8"/>
        </w:numPr>
        <w:ind w:left="450"/>
        <w:rPr>
          <w:b/>
          <w:bCs/>
          <w:color w:val="000000" w:themeColor="text1"/>
        </w:rPr>
      </w:pPr>
      <w:r>
        <w:rPr>
          <w:b/>
          <w:bCs/>
        </w:rPr>
        <w:t xml:space="preserve">No personal items may be placed on or stored </w:t>
      </w:r>
      <w:r>
        <w:t>under stairways, railings, or entry bridges.</w:t>
      </w:r>
    </w:p>
    <w:p w14:paraId="12924B72" w14:textId="77777777" w:rsidR="00DE1627" w:rsidRPr="00DE1627" w:rsidRDefault="00DE1627" w:rsidP="006920D1">
      <w:pPr>
        <w:pStyle w:val="ListParagraph"/>
        <w:numPr>
          <w:ilvl w:val="0"/>
          <w:numId w:val="8"/>
        </w:numPr>
        <w:ind w:left="450"/>
        <w:rPr>
          <w:b/>
          <w:bCs/>
          <w:color w:val="000000" w:themeColor="text1"/>
        </w:rPr>
      </w:pPr>
      <w:r>
        <w:rPr>
          <w:b/>
          <w:bCs/>
        </w:rPr>
        <w:t xml:space="preserve">Balconies and street-side porches: No towels, laundry, </w:t>
      </w:r>
      <w:proofErr w:type="spellStart"/>
      <w:r>
        <w:rPr>
          <w:b/>
          <w:bCs/>
        </w:rPr>
        <w:t>etc</w:t>
      </w:r>
      <w:proofErr w:type="spellEnd"/>
      <w:r>
        <w:rPr>
          <w:b/>
          <w:bCs/>
        </w:rPr>
        <w:t xml:space="preserve"> may be hung on railings.</w:t>
      </w:r>
    </w:p>
    <w:p w14:paraId="5E74BD79" w14:textId="77777777" w:rsidR="00DE1627" w:rsidRDefault="00DE1627" w:rsidP="00DE1627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DOGS:</w:t>
      </w:r>
    </w:p>
    <w:p w14:paraId="2BB312C0" w14:textId="77777777" w:rsidR="00DE1627" w:rsidRPr="00DE1627" w:rsidRDefault="00DE1627" w:rsidP="006920D1">
      <w:pPr>
        <w:pStyle w:val="ListParagraph"/>
        <w:numPr>
          <w:ilvl w:val="0"/>
          <w:numId w:val="9"/>
        </w:numPr>
        <w:ind w:left="45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No dogs are allowed on condo property</w:t>
      </w:r>
      <w:r>
        <w:rPr>
          <w:color w:val="000000" w:themeColor="text1"/>
        </w:rPr>
        <w:t xml:space="preserve"> unless they are registered service animals.</w:t>
      </w:r>
    </w:p>
    <w:p w14:paraId="6DFCD83C" w14:textId="7FF95B5C" w:rsidR="00DE1627" w:rsidRPr="004A74C5" w:rsidRDefault="00DE1627" w:rsidP="006920D1">
      <w:pPr>
        <w:pStyle w:val="ListParagraph"/>
        <w:numPr>
          <w:ilvl w:val="0"/>
          <w:numId w:val="9"/>
        </w:numPr>
        <w:ind w:left="450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Service animals must be leashed, and owner/tenants must clean up after them. </w:t>
      </w:r>
      <w:r>
        <w:rPr>
          <w:b/>
          <w:bCs/>
          <w:color w:val="FF0000"/>
        </w:rPr>
        <w:t xml:space="preserve">$100-$400 </w:t>
      </w:r>
      <w:r w:rsidR="004A74C5">
        <w:rPr>
          <w:b/>
          <w:bCs/>
          <w:color w:val="FF0000"/>
        </w:rPr>
        <w:t>f</w:t>
      </w:r>
      <w:r>
        <w:rPr>
          <w:b/>
          <w:bCs/>
          <w:color w:val="FF0000"/>
        </w:rPr>
        <w:t>ine</w:t>
      </w:r>
      <w:r w:rsidR="004A74C5">
        <w:rPr>
          <w:b/>
          <w:bCs/>
          <w:color w:val="FF0000"/>
        </w:rPr>
        <w:t>.</w:t>
      </w:r>
    </w:p>
    <w:p w14:paraId="57C840DE" w14:textId="77777777" w:rsidR="004461D5" w:rsidRDefault="00DE1627" w:rsidP="004461D5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Short-term renters should contact their rental agent about </w:t>
      </w:r>
      <w:r w:rsidR="004A74C5">
        <w:rPr>
          <w:b/>
          <w:bCs/>
          <w:color w:val="FF0000"/>
        </w:rPr>
        <w:t xml:space="preserve">any </w:t>
      </w:r>
      <w:r>
        <w:rPr>
          <w:b/>
          <w:bCs/>
          <w:color w:val="FF0000"/>
        </w:rPr>
        <w:t>issues</w:t>
      </w:r>
      <w:r w:rsidR="004A74C5">
        <w:rPr>
          <w:b/>
          <w:bCs/>
          <w:color w:val="FF0000"/>
        </w:rPr>
        <w:t xml:space="preserve"> with the rental unit</w:t>
      </w:r>
      <w:r>
        <w:rPr>
          <w:b/>
          <w:bCs/>
          <w:color w:val="FF0000"/>
        </w:rPr>
        <w:t>, and not the Cowpet Office.  Thank you.</w:t>
      </w:r>
    </w:p>
    <w:p w14:paraId="5F582D68" w14:textId="3A9DEE35" w:rsidR="00EA632F" w:rsidRPr="004461D5" w:rsidRDefault="004461D5" w:rsidP="004461D5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br/>
      </w:r>
      <w:r w:rsidR="006920D1">
        <w:rPr>
          <w:b/>
          <w:bCs/>
          <w:color w:val="000000" w:themeColor="text1"/>
        </w:rPr>
        <w:t>“Water is a precious resource here in St. Thomas-please use it cautiously.”</w:t>
      </w:r>
      <w:r w:rsidR="00EA632F" w:rsidRPr="00DE1627">
        <w:rPr>
          <w:b/>
          <w:bCs/>
          <w:color w:val="000000" w:themeColor="text1"/>
        </w:rPr>
        <w:br/>
      </w:r>
    </w:p>
    <w:sectPr w:rsidR="00EA632F" w:rsidRPr="004461D5" w:rsidSect="00A50D5E">
      <w:pgSz w:w="12240" w:h="15840"/>
      <w:pgMar w:top="9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666CA" w14:textId="77777777" w:rsidR="00906649" w:rsidRDefault="00906649">
      <w:r>
        <w:separator/>
      </w:r>
    </w:p>
  </w:endnote>
  <w:endnote w:type="continuationSeparator" w:id="0">
    <w:p w14:paraId="1A2BD8AC" w14:textId="77777777" w:rsidR="00906649" w:rsidRDefault="0090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90671" w14:textId="77777777" w:rsidR="00906649" w:rsidRDefault="00906649">
      <w:r>
        <w:separator/>
      </w:r>
    </w:p>
  </w:footnote>
  <w:footnote w:type="continuationSeparator" w:id="0">
    <w:p w14:paraId="07D30ABA" w14:textId="77777777" w:rsidR="00906649" w:rsidRDefault="00906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175D"/>
    <w:multiLevelType w:val="hybridMultilevel"/>
    <w:tmpl w:val="023C1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B009B"/>
    <w:multiLevelType w:val="hybridMultilevel"/>
    <w:tmpl w:val="DB90B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06087D"/>
    <w:multiLevelType w:val="hybridMultilevel"/>
    <w:tmpl w:val="3812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81667"/>
    <w:multiLevelType w:val="hybridMultilevel"/>
    <w:tmpl w:val="5D8E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40E3F"/>
    <w:multiLevelType w:val="hybridMultilevel"/>
    <w:tmpl w:val="74DE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81AC7"/>
    <w:multiLevelType w:val="hybridMultilevel"/>
    <w:tmpl w:val="D224543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43B963BB"/>
    <w:multiLevelType w:val="hybridMultilevel"/>
    <w:tmpl w:val="8412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14855"/>
    <w:multiLevelType w:val="hybridMultilevel"/>
    <w:tmpl w:val="340AF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E06BF"/>
    <w:multiLevelType w:val="hybridMultilevel"/>
    <w:tmpl w:val="00EEF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55ABE"/>
    <w:multiLevelType w:val="hybridMultilevel"/>
    <w:tmpl w:val="FE78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A6F84"/>
    <w:multiLevelType w:val="hybridMultilevel"/>
    <w:tmpl w:val="FB84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547649">
    <w:abstractNumId w:val="7"/>
  </w:num>
  <w:num w:numId="2" w16cid:durableId="572736493">
    <w:abstractNumId w:val="3"/>
  </w:num>
  <w:num w:numId="3" w16cid:durableId="637809385">
    <w:abstractNumId w:val="8"/>
  </w:num>
  <w:num w:numId="4" w16cid:durableId="369112228">
    <w:abstractNumId w:val="2"/>
  </w:num>
  <w:num w:numId="5" w16cid:durableId="191650052">
    <w:abstractNumId w:val="4"/>
  </w:num>
  <w:num w:numId="6" w16cid:durableId="272714840">
    <w:abstractNumId w:val="1"/>
  </w:num>
  <w:num w:numId="7" w16cid:durableId="1656374291">
    <w:abstractNumId w:val="6"/>
  </w:num>
  <w:num w:numId="8" w16cid:durableId="1503936868">
    <w:abstractNumId w:val="9"/>
  </w:num>
  <w:num w:numId="9" w16cid:durableId="1064331718">
    <w:abstractNumId w:val="0"/>
  </w:num>
  <w:num w:numId="10" w16cid:durableId="417866489">
    <w:abstractNumId w:val="10"/>
  </w:num>
  <w:num w:numId="11" w16cid:durableId="3060113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3F"/>
    <w:rsid w:val="00013AC5"/>
    <w:rsid w:val="00021FE0"/>
    <w:rsid w:val="00025655"/>
    <w:rsid w:val="0007194E"/>
    <w:rsid w:val="000C2DD0"/>
    <w:rsid w:val="00175D1D"/>
    <w:rsid w:val="00177790"/>
    <w:rsid w:val="001A743A"/>
    <w:rsid w:val="001C715D"/>
    <w:rsid w:val="001F7283"/>
    <w:rsid w:val="002142E5"/>
    <w:rsid w:val="00227119"/>
    <w:rsid w:val="00237E14"/>
    <w:rsid w:val="00250D4D"/>
    <w:rsid w:val="00285D8F"/>
    <w:rsid w:val="002A0AD5"/>
    <w:rsid w:val="002B729D"/>
    <w:rsid w:val="002B78C6"/>
    <w:rsid w:val="002E6310"/>
    <w:rsid w:val="003075A5"/>
    <w:rsid w:val="003151CF"/>
    <w:rsid w:val="00331869"/>
    <w:rsid w:val="00337469"/>
    <w:rsid w:val="00414BC3"/>
    <w:rsid w:val="00435329"/>
    <w:rsid w:val="00443DC9"/>
    <w:rsid w:val="004461D5"/>
    <w:rsid w:val="0045495A"/>
    <w:rsid w:val="00484304"/>
    <w:rsid w:val="00485308"/>
    <w:rsid w:val="004A74C5"/>
    <w:rsid w:val="004B62EA"/>
    <w:rsid w:val="004D3B6B"/>
    <w:rsid w:val="0050297F"/>
    <w:rsid w:val="00522193"/>
    <w:rsid w:val="005571F1"/>
    <w:rsid w:val="005739A0"/>
    <w:rsid w:val="00582322"/>
    <w:rsid w:val="005D4EB2"/>
    <w:rsid w:val="00644A20"/>
    <w:rsid w:val="006920D1"/>
    <w:rsid w:val="006C7BC3"/>
    <w:rsid w:val="00713175"/>
    <w:rsid w:val="00716C83"/>
    <w:rsid w:val="00760F33"/>
    <w:rsid w:val="0076736F"/>
    <w:rsid w:val="007E5B1C"/>
    <w:rsid w:val="007F0F0F"/>
    <w:rsid w:val="0080750D"/>
    <w:rsid w:val="008877CE"/>
    <w:rsid w:val="008C2348"/>
    <w:rsid w:val="00906649"/>
    <w:rsid w:val="00923DAD"/>
    <w:rsid w:val="00933ED2"/>
    <w:rsid w:val="00981C64"/>
    <w:rsid w:val="009C6018"/>
    <w:rsid w:val="009D0ECB"/>
    <w:rsid w:val="00A44ACA"/>
    <w:rsid w:val="00A50D5E"/>
    <w:rsid w:val="00A568AA"/>
    <w:rsid w:val="00A5713F"/>
    <w:rsid w:val="00A71FE4"/>
    <w:rsid w:val="00A817DD"/>
    <w:rsid w:val="00A848BA"/>
    <w:rsid w:val="00A853B2"/>
    <w:rsid w:val="00A93E4F"/>
    <w:rsid w:val="00AC27D2"/>
    <w:rsid w:val="00AC3F68"/>
    <w:rsid w:val="00AC6D53"/>
    <w:rsid w:val="00AC784D"/>
    <w:rsid w:val="00B55553"/>
    <w:rsid w:val="00BA6246"/>
    <w:rsid w:val="00BA63A0"/>
    <w:rsid w:val="00C34455"/>
    <w:rsid w:val="00C36090"/>
    <w:rsid w:val="00C6383E"/>
    <w:rsid w:val="00C6398D"/>
    <w:rsid w:val="00CB06B7"/>
    <w:rsid w:val="00CB280B"/>
    <w:rsid w:val="00CC7B90"/>
    <w:rsid w:val="00CD1193"/>
    <w:rsid w:val="00CF17F0"/>
    <w:rsid w:val="00CF6D74"/>
    <w:rsid w:val="00CF77BC"/>
    <w:rsid w:val="00D01698"/>
    <w:rsid w:val="00D133C4"/>
    <w:rsid w:val="00D23E1F"/>
    <w:rsid w:val="00D77272"/>
    <w:rsid w:val="00D86D2E"/>
    <w:rsid w:val="00DB04BE"/>
    <w:rsid w:val="00DE1627"/>
    <w:rsid w:val="00E338EE"/>
    <w:rsid w:val="00E83D8D"/>
    <w:rsid w:val="00EA2453"/>
    <w:rsid w:val="00EA632F"/>
    <w:rsid w:val="00EB3335"/>
    <w:rsid w:val="00EF54D0"/>
    <w:rsid w:val="00F86A69"/>
    <w:rsid w:val="00F9189B"/>
    <w:rsid w:val="00FA225F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6CCE91"/>
  <w15:docId w15:val="{D422418F-4870-4E51-9161-DD70112D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5713F"/>
    <w:rPr>
      <w:color w:val="0000FF"/>
      <w:u w:val="single"/>
    </w:rPr>
  </w:style>
  <w:style w:type="paragraph" w:styleId="Header">
    <w:name w:val="header"/>
    <w:basedOn w:val="Normal"/>
    <w:rsid w:val="002B78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78C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A63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D1193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CD1193"/>
  </w:style>
  <w:style w:type="paragraph" w:styleId="ListParagraph">
    <w:name w:val="List Paragraph"/>
    <w:basedOn w:val="Normal"/>
    <w:uiPriority w:val="34"/>
    <w:qFormat/>
    <w:rsid w:val="00EA6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philpersson.name/wavy_line_2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7B28A-2A7B-40D5-9D12-C29ABE66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COWPET BAY WEST   Phone/Fax 340-775-6675</vt:lpstr>
    </vt:vector>
  </TitlesOfParts>
  <Company>Cowpet Bay West</Company>
  <LinksUpToDate>false</LinksUpToDate>
  <CharactersWithSpaces>2471</CharactersWithSpaces>
  <SharedDoc>false</SharedDoc>
  <HLinks>
    <vt:vector size="12" baseType="variant">
      <vt:variant>
        <vt:i4>393262</vt:i4>
      </vt:variant>
      <vt:variant>
        <vt:i4>0</vt:i4>
      </vt:variant>
      <vt:variant>
        <vt:i4>0</vt:i4>
      </vt:variant>
      <vt:variant>
        <vt:i4>5</vt:i4>
      </vt:variant>
      <vt:variant>
        <vt:lpwstr>mailto:cowpetbaywest@hotmail.com</vt:lpwstr>
      </vt:variant>
      <vt:variant>
        <vt:lpwstr/>
      </vt:variant>
      <vt:variant>
        <vt:i4>196697</vt:i4>
      </vt:variant>
      <vt:variant>
        <vt:i4>-1</vt:i4>
      </vt:variant>
      <vt:variant>
        <vt:i4>1036</vt:i4>
      </vt:variant>
      <vt:variant>
        <vt:i4>1</vt:i4>
      </vt:variant>
      <vt:variant>
        <vt:lpwstr>http://philpersson.name/wavy_line_2.gif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COWPET BAY WEST   Phone/Fax 340-775-6675</dc:title>
  <dc:creator>Lenore</dc:creator>
  <cp:lastModifiedBy>Cowpet Bay West</cp:lastModifiedBy>
  <cp:revision>6</cp:revision>
  <cp:lastPrinted>2022-05-17T20:42:00Z</cp:lastPrinted>
  <dcterms:created xsi:type="dcterms:W3CDTF">2022-05-17T20:25:00Z</dcterms:created>
  <dcterms:modified xsi:type="dcterms:W3CDTF">2022-05-18T14:46:00Z</dcterms:modified>
</cp:coreProperties>
</file>